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53"/>
      </w:tblGrid>
      <w:tr w:rsidR="00193B09" w:rsidRPr="00EC062A" w:rsidTr="00193B09">
        <w:trPr>
          <w:trHeight w:val="171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9" w:rsidRPr="00EC062A" w:rsidRDefault="00193B09" w:rsidP="001002C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B09" w:rsidRPr="00EC062A" w:rsidRDefault="00193B09" w:rsidP="001002C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 xml:space="preserve">Приложение </w:t>
            </w:r>
          </w:p>
          <w:p w:rsidR="00193B09" w:rsidRPr="00EC062A" w:rsidRDefault="00193B09" w:rsidP="001002C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193B09" w:rsidRPr="00EC062A" w:rsidRDefault="00193B09" w:rsidP="001002C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>к распоряжению Правител</w:t>
            </w:r>
            <w:r w:rsidRPr="00EC062A">
              <w:rPr>
                <w:sz w:val="28"/>
                <w:szCs w:val="28"/>
              </w:rPr>
              <w:t>ь</w:t>
            </w:r>
            <w:r w:rsidRPr="00EC062A">
              <w:rPr>
                <w:sz w:val="28"/>
                <w:szCs w:val="28"/>
              </w:rPr>
              <w:t>ства Кировской области</w:t>
            </w:r>
          </w:p>
          <w:p w:rsidR="00193B09" w:rsidRPr="00EC062A" w:rsidRDefault="00193B09" w:rsidP="00193B0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22.04.2013</w:t>
            </w:r>
            <w:r w:rsidRPr="00EC06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EC062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102</w:t>
            </w:r>
            <w:r w:rsidRPr="00EC062A">
              <w:rPr>
                <w:sz w:val="28"/>
                <w:szCs w:val="28"/>
              </w:rPr>
              <w:t xml:space="preserve"> </w:t>
            </w:r>
          </w:p>
        </w:tc>
      </w:tr>
    </w:tbl>
    <w:p w:rsidR="00193B09" w:rsidRDefault="00193B09" w:rsidP="00193B09">
      <w:pPr>
        <w:tabs>
          <w:tab w:val="left" w:pos="6480"/>
        </w:tabs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участок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</w:t>
      </w:r>
      <w:r>
        <w:rPr>
          <w:b/>
          <w:sz w:val="28"/>
          <w:szCs w:val="28"/>
        </w:rPr>
        <w:t>одимый</w:t>
      </w:r>
    </w:p>
    <w:tbl>
      <w:tblPr>
        <w:tblpPr w:leftFromText="180" w:rightFromText="180" w:vertAnchor="text" w:horzAnchor="margin" w:tblpY="81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198"/>
        <w:gridCol w:w="2552"/>
        <w:gridCol w:w="1417"/>
      </w:tblGrid>
      <w:tr w:rsidR="00193B09" w:rsidRPr="00EC062A" w:rsidTr="001002C5">
        <w:trPr>
          <w:trHeight w:val="1408"/>
        </w:trPr>
        <w:tc>
          <w:tcPr>
            <w:tcW w:w="2722" w:type="dxa"/>
            <w:shd w:val="clear" w:color="auto" w:fill="auto"/>
          </w:tcPr>
          <w:p w:rsidR="00193B09" w:rsidRPr="00EC062A" w:rsidRDefault="00193B09" w:rsidP="001002C5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 xml:space="preserve">Местоположение </w:t>
            </w:r>
            <w:r>
              <w:rPr>
                <w:sz w:val="28"/>
                <w:szCs w:val="28"/>
              </w:rPr>
              <w:t>земельного участка</w:t>
            </w:r>
          </w:p>
          <w:p w:rsidR="00193B09" w:rsidRPr="00EC062A" w:rsidRDefault="00193B09" w:rsidP="001002C5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tcBorders>
              <w:right w:val="single" w:sz="4" w:space="0" w:color="auto"/>
            </w:tcBorders>
            <w:shd w:val="clear" w:color="auto" w:fill="auto"/>
          </w:tcPr>
          <w:p w:rsidR="00193B09" w:rsidRPr="00EC062A" w:rsidRDefault="00193B09" w:rsidP="001002C5">
            <w:pPr>
              <w:tabs>
                <w:tab w:val="left" w:pos="6480"/>
              </w:tabs>
              <w:ind w:righ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41BEB">
              <w:rPr>
                <w:sz w:val="28"/>
                <w:szCs w:val="28"/>
              </w:rPr>
              <w:t>боснование перевода земельного участка из состава земель одной категории в другую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93B09" w:rsidRPr="00EC062A" w:rsidRDefault="00193B09" w:rsidP="001002C5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C062A">
              <w:rPr>
                <w:sz w:val="28"/>
                <w:szCs w:val="28"/>
              </w:rPr>
              <w:t>адастровый 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B09" w:rsidRPr="00EC062A" w:rsidRDefault="00193B09" w:rsidP="001002C5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062A">
              <w:rPr>
                <w:sz w:val="28"/>
                <w:szCs w:val="28"/>
              </w:rPr>
              <w:t>л</w:t>
            </w:r>
            <w:r w:rsidRPr="00EC062A">
              <w:rPr>
                <w:sz w:val="28"/>
                <w:szCs w:val="28"/>
              </w:rPr>
              <w:t>о</w:t>
            </w:r>
            <w:r w:rsidRPr="00EC062A">
              <w:rPr>
                <w:sz w:val="28"/>
                <w:szCs w:val="28"/>
              </w:rPr>
              <w:t>щадь</w:t>
            </w:r>
            <w:r>
              <w:rPr>
                <w:sz w:val="28"/>
                <w:szCs w:val="28"/>
              </w:rPr>
              <w:t xml:space="preserve"> </w:t>
            </w:r>
          </w:p>
          <w:p w:rsidR="00193B09" w:rsidRPr="00EC062A" w:rsidRDefault="00193B09" w:rsidP="001002C5">
            <w:pPr>
              <w:tabs>
                <w:tab w:val="left" w:pos="6480"/>
              </w:tabs>
              <w:ind w:left="-213" w:right="-108"/>
              <w:jc w:val="center"/>
              <w:rPr>
                <w:sz w:val="28"/>
                <w:szCs w:val="28"/>
              </w:rPr>
            </w:pPr>
            <w:r w:rsidRPr="00EC062A">
              <w:rPr>
                <w:sz w:val="28"/>
                <w:szCs w:val="28"/>
              </w:rPr>
              <w:t>(кв. м</w:t>
            </w:r>
            <w:r>
              <w:rPr>
                <w:sz w:val="28"/>
                <w:szCs w:val="28"/>
              </w:rPr>
              <w:t>.</w:t>
            </w:r>
            <w:r w:rsidRPr="00EC062A">
              <w:rPr>
                <w:sz w:val="28"/>
                <w:szCs w:val="28"/>
              </w:rPr>
              <w:t>)</w:t>
            </w:r>
          </w:p>
        </w:tc>
      </w:tr>
      <w:tr w:rsidR="00193B09" w:rsidRPr="00EC062A" w:rsidTr="001002C5">
        <w:trPr>
          <w:trHeight w:val="1384"/>
        </w:trPr>
        <w:tc>
          <w:tcPr>
            <w:tcW w:w="2722" w:type="dxa"/>
            <w:shd w:val="clear" w:color="auto" w:fill="auto"/>
          </w:tcPr>
          <w:p w:rsidR="00193B09" w:rsidRPr="00EC062A" w:rsidRDefault="00193B09" w:rsidP="001002C5">
            <w:pPr>
              <w:tabs>
                <w:tab w:val="left" w:pos="648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Куменский район,  Куменский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ский округ, в районе деревни Спасская, деревни </w:t>
            </w:r>
            <w:r w:rsidRPr="001022FB">
              <w:rPr>
                <w:sz w:val="28"/>
                <w:szCs w:val="28"/>
              </w:rPr>
              <w:t>Тепля</w:t>
            </w:r>
            <w:r>
              <w:rPr>
                <w:sz w:val="28"/>
                <w:szCs w:val="28"/>
              </w:rPr>
              <w:t xml:space="preserve">ки, деревни </w:t>
            </w:r>
            <w:r w:rsidRPr="001022FB">
              <w:rPr>
                <w:sz w:val="28"/>
                <w:szCs w:val="28"/>
              </w:rPr>
              <w:t>Вересн</w:t>
            </w:r>
            <w:r w:rsidRPr="001022FB">
              <w:rPr>
                <w:sz w:val="28"/>
                <w:szCs w:val="28"/>
              </w:rPr>
              <w:t>и</w:t>
            </w:r>
            <w:r w:rsidRPr="001022FB">
              <w:rPr>
                <w:sz w:val="28"/>
                <w:szCs w:val="28"/>
              </w:rPr>
              <w:t>ки</w:t>
            </w:r>
          </w:p>
        </w:tc>
        <w:tc>
          <w:tcPr>
            <w:tcW w:w="3198" w:type="dxa"/>
            <w:shd w:val="clear" w:color="auto" w:fill="auto"/>
          </w:tcPr>
          <w:p w:rsidR="00193B09" w:rsidRPr="00EC062A" w:rsidRDefault="00193B09" w:rsidP="001002C5">
            <w:pPr>
              <w:tabs>
                <w:tab w:val="left" w:pos="6480"/>
              </w:tabs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</w:t>
            </w:r>
            <w:r w:rsidRPr="00EC062A">
              <w:rPr>
                <w:sz w:val="28"/>
                <w:szCs w:val="28"/>
              </w:rPr>
              <w:t>емельн</w:t>
            </w:r>
            <w:r w:rsidRPr="00EC062A">
              <w:rPr>
                <w:sz w:val="28"/>
                <w:szCs w:val="28"/>
              </w:rPr>
              <w:t>о</w:t>
            </w:r>
            <w:r w:rsidRPr="00EC062A">
              <w:rPr>
                <w:sz w:val="28"/>
                <w:szCs w:val="28"/>
              </w:rPr>
              <w:t xml:space="preserve">го участка для </w:t>
            </w:r>
            <w:r>
              <w:rPr>
                <w:sz w:val="28"/>
                <w:szCs w:val="28"/>
              </w:rPr>
              <w:t>ведения сельскохозяйственного производства</w:t>
            </w:r>
          </w:p>
        </w:tc>
        <w:tc>
          <w:tcPr>
            <w:tcW w:w="2552" w:type="dxa"/>
          </w:tcPr>
          <w:p w:rsidR="00193B09" w:rsidRPr="00EC062A" w:rsidRDefault="00193B09" w:rsidP="001002C5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43:14:000000:254</w:t>
            </w:r>
          </w:p>
        </w:tc>
        <w:tc>
          <w:tcPr>
            <w:tcW w:w="1417" w:type="dxa"/>
            <w:shd w:val="clear" w:color="auto" w:fill="auto"/>
          </w:tcPr>
          <w:p w:rsidR="00193B09" w:rsidRPr="00EC062A" w:rsidRDefault="00193B09" w:rsidP="001002C5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899 053</w:t>
            </w:r>
          </w:p>
        </w:tc>
      </w:tr>
    </w:tbl>
    <w:p w:rsidR="00193B09" w:rsidRDefault="00193B09" w:rsidP="00193B09">
      <w:pPr>
        <w:tabs>
          <w:tab w:val="left" w:pos="6480"/>
        </w:tabs>
        <w:spacing w:after="480" w:line="192" w:lineRule="auto"/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в земли</w:t>
      </w:r>
      <w:r w:rsidRPr="00E675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сельскохозяйственного </w:t>
      </w:r>
      <w:r w:rsidRPr="00E675CA">
        <w:rPr>
          <w:b/>
          <w:sz w:val="28"/>
          <w:szCs w:val="28"/>
        </w:rPr>
        <w:t>назначения</w:t>
      </w:r>
    </w:p>
    <w:p w:rsidR="00193B09" w:rsidRDefault="00193B09" w:rsidP="00193B09">
      <w:pPr>
        <w:tabs>
          <w:tab w:val="left" w:pos="7740"/>
        </w:tabs>
        <w:spacing w:before="600"/>
        <w:ind w:left="357"/>
        <w:jc w:val="center"/>
        <w:rPr>
          <w:sz w:val="28"/>
          <w:szCs w:val="28"/>
        </w:rPr>
      </w:pPr>
    </w:p>
    <w:p w:rsidR="00193B09" w:rsidRDefault="00193B09" w:rsidP="00193B09">
      <w:pPr>
        <w:tabs>
          <w:tab w:val="left" w:pos="7740"/>
        </w:tabs>
        <w:spacing w:before="240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A54ED4" w:rsidRDefault="00A54ED4"/>
    <w:p w:rsidR="00193B09" w:rsidRPr="00193B09" w:rsidRDefault="00193B09">
      <w:pPr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sectPr w:rsidR="00193B09" w:rsidRPr="0019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FE"/>
    <w:rsid w:val="00193B09"/>
    <w:rsid w:val="00497DFE"/>
    <w:rsid w:val="00A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193B0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193B0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2013-04-23T12:49:00Z</dcterms:created>
  <dcterms:modified xsi:type="dcterms:W3CDTF">2013-04-23T12:50:00Z</dcterms:modified>
</cp:coreProperties>
</file>